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DF64" w14:textId="77777777" w:rsidR="00B97F5A" w:rsidRDefault="00B97F5A" w:rsidP="00B97F5A">
      <w:pPr>
        <w:pStyle w:val="NoSpacing"/>
      </w:pPr>
      <w:r>
        <w:rPr>
          <w:u w:val="single"/>
        </w:rPr>
        <w:t>Richard CLAY</w:t>
      </w:r>
      <w:r>
        <w:t xml:space="preserve">      (fl.1434)</w:t>
      </w:r>
    </w:p>
    <w:p w14:paraId="30F6BC52" w14:textId="77777777" w:rsidR="00B97F5A" w:rsidRDefault="00B97F5A" w:rsidP="00B97F5A">
      <w:pPr>
        <w:pStyle w:val="NoSpacing"/>
      </w:pPr>
    </w:p>
    <w:p w14:paraId="04A36A16" w14:textId="77777777" w:rsidR="00B97F5A" w:rsidRDefault="00B97F5A" w:rsidP="00B97F5A">
      <w:pPr>
        <w:pStyle w:val="NoSpacing"/>
      </w:pPr>
    </w:p>
    <w:p w14:paraId="0C298EBC" w14:textId="77777777" w:rsidR="00B97F5A" w:rsidRDefault="00B97F5A" w:rsidP="00B97F5A">
      <w:pPr>
        <w:pStyle w:val="NoSpacing"/>
      </w:pPr>
      <w:r>
        <w:t>14 Oct.1434</w:t>
      </w:r>
      <w:r>
        <w:tab/>
        <w:t>He was a juror on the inquisition post mortem held in Stratton, Cornwall,</w:t>
      </w:r>
    </w:p>
    <w:p w14:paraId="31557360" w14:textId="77777777" w:rsidR="00B97F5A" w:rsidRDefault="00B97F5A" w:rsidP="00B97F5A">
      <w:pPr>
        <w:pStyle w:val="NoSpacing"/>
      </w:pPr>
      <w:r>
        <w:tab/>
      </w:r>
      <w:r>
        <w:tab/>
        <w:t>into lands of the late Elizabeth Hankeford(q.v.).</w:t>
      </w:r>
    </w:p>
    <w:p w14:paraId="363802BE" w14:textId="638E7363" w:rsidR="00B97F5A" w:rsidRDefault="00B97F5A" w:rsidP="00B97F5A">
      <w:pPr>
        <w:pStyle w:val="NoSpacing"/>
      </w:pPr>
      <w:r>
        <w:tab/>
      </w:r>
      <w:r>
        <w:tab/>
        <w:t>(www.inquisitionspostmortem.ac.uk  ref. eCIPM 24-241)</w:t>
      </w:r>
    </w:p>
    <w:p w14:paraId="3585D0E5" w14:textId="77777777" w:rsidR="004B6B2D" w:rsidRDefault="004B6B2D" w:rsidP="004B6B2D">
      <w:pPr>
        <w:pStyle w:val="NoSpacing"/>
      </w:pPr>
      <w:r>
        <w:t>12 Sep.1442</w:t>
      </w:r>
      <w:r>
        <w:tab/>
        <w:t>He was a juror on the inquisition post mortem held in Launceston, Cornwall,</w:t>
      </w:r>
    </w:p>
    <w:p w14:paraId="69ABA3A7" w14:textId="77777777" w:rsidR="004B6B2D" w:rsidRDefault="004B6B2D" w:rsidP="004B6B2D">
      <w:pPr>
        <w:pStyle w:val="NoSpacing"/>
      </w:pPr>
      <w:r>
        <w:tab/>
      </w:r>
      <w:r>
        <w:tab/>
        <w:t>into lands of Nicholas Hawley(q.v.).</w:t>
      </w:r>
    </w:p>
    <w:p w14:paraId="78B21BED" w14:textId="77777777" w:rsidR="004B6B2D" w:rsidRDefault="004B6B2D" w:rsidP="004B6B2D">
      <w:pPr>
        <w:pStyle w:val="NoSpacing"/>
      </w:pPr>
      <w:r>
        <w:tab/>
      </w:r>
      <w:r>
        <w:tab/>
        <w:t>(</w:t>
      </w:r>
      <w:hyperlink r:id="rId6" w:history="1">
        <w:r w:rsidRPr="00D46671">
          <w:rPr>
            <w:rStyle w:val="Hyperlink"/>
          </w:rPr>
          <w:t>www.inquisitionspostmortem.ac.uk</w:t>
        </w:r>
      </w:hyperlink>
      <w:r>
        <w:t xml:space="preserve">  ref. eCIPM  26-100)</w:t>
      </w:r>
    </w:p>
    <w:p w14:paraId="6AED87F6" w14:textId="77777777" w:rsidR="004B6B2D" w:rsidRDefault="004B6B2D" w:rsidP="00B97F5A">
      <w:pPr>
        <w:pStyle w:val="NoSpacing"/>
      </w:pPr>
    </w:p>
    <w:p w14:paraId="1DCDF6D6" w14:textId="77777777" w:rsidR="00B97F5A" w:rsidRDefault="00B97F5A" w:rsidP="00B97F5A">
      <w:pPr>
        <w:pStyle w:val="NoSpacing"/>
      </w:pPr>
    </w:p>
    <w:p w14:paraId="018331FC" w14:textId="77777777" w:rsidR="00B97F5A" w:rsidRDefault="00B97F5A" w:rsidP="00B97F5A">
      <w:pPr>
        <w:pStyle w:val="NoSpacing"/>
      </w:pPr>
    </w:p>
    <w:p w14:paraId="2121338A" w14:textId="501174EC" w:rsidR="00B97F5A" w:rsidRDefault="00B97F5A" w:rsidP="00B97F5A">
      <w:pPr>
        <w:pStyle w:val="NoSpacing"/>
      </w:pPr>
      <w:r>
        <w:t>17 January 2017</w:t>
      </w:r>
    </w:p>
    <w:p w14:paraId="48BF5E0C" w14:textId="65F7AA2F" w:rsidR="004B6B2D" w:rsidRDefault="004B6B2D" w:rsidP="00B97F5A">
      <w:pPr>
        <w:pStyle w:val="NoSpacing"/>
      </w:pPr>
      <w:r>
        <w:t>30 December 2021</w:t>
      </w:r>
    </w:p>
    <w:p w14:paraId="11C3084F" w14:textId="77777777" w:rsidR="006B2F86" w:rsidRPr="00B97F5A" w:rsidRDefault="004B6B2D" w:rsidP="00E71FC3">
      <w:pPr>
        <w:pStyle w:val="NoSpacing"/>
      </w:pPr>
    </w:p>
    <w:sectPr w:rsidR="006B2F86" w:rsidRPr="00B97F5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57639" w14:textId="77777777" w:rsidR="00B97F5A" w:rsidRDefault="00B97F5A" w:rsidP="00E71FC3">
      <w:pPr>
        <w:spacing w:after="0" w:line="240" w:lineRule="auto"/>
      </w:pPr>
      <w:r>
        <w:separator/>
      </w:r>
    </w:p>
  </w:endnote>
  <w:endnote w:type="continuationSeparator" w:id="0">
    <w:p w14:paraId="48B7AEBC" w14:textId="77777777" w:rsidR="00B97F5A" w:rsidRDefault="00B97F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8DA5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26F25" w14:textId="77777777" w:rsidR="00B97F5A" w:rsidRDefault="00B97F5A" w:rsidP="00E71FC3">
      <w:pPr>
        <w:spacing w:after="0" w:line="240" w:lineRule="auto"/>
      </w:pPr>
      <w:r>
        <w:separator/>
      </w:r>
    </w:p>
  </w:footnote>
  <w:footnote w:type="continuationSeparator" w:id="0">
    <w:p w14:paraId="0F9AAAA4" w14:textId="77777777" w:rsidR="00B97F5A" w:rsidRDefault="00B97F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F5A"/>
    <w:rsid w:val="001A7C09"/>
    <w:rsid w:val="004B6B2D"/>
    <w:rsid w:val="00733BE7"/>
    <w:rsid w:val="00AB52E8"/>
    <w:rsid w:val="00B16D3F"/>
    <w:rsid w:val="00B97F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20BE"/>
  <w15:chartTrackingRefBased/>
  <w15:docId w15:val="{7BA0ADE1-E98D-4D0A-81D0-7BA2EBED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B6B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2017-01-17T20:38:00Z</dcterms:created>
  <dcterms:modified xsi:type="dcterms:W3CDTF">2021-12-30T15:57:00Z</dcterms:modified>
</cp:coreProperties>
</file>